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01" w:rsidRDefault="00BE4C01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r w:rsidRPr="00FB6760">
        <w:rPr>
          <w:b/>
        </w:rPr>
        <w:t xml:space="preserve">  </w:t>
      </w:r>
      <w:r w:rsidRPr="00822D24">
        <w:t>(font size 12)</w:t>
      </w:r>
      <w:bookmarkStart w:id="0" w:name="_GoBack"/>
      <w:bookmarkEnd w:id="0"/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8720"/>
      </w:tblGrid>
      <w:tr w:rsidR="00AC6022" w:rsidRPr="009D64D5" w:rsidTr="00BE4C01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705475">
              <w:rPr>
                <w:bCs/>
                <w:sz w:val="20"/>
                <w:szCs w:val="20"/>
              </w:rPr>
              <w:t>20</w:t>
            </w:r>
            <w:r w:rsidRPr="00FA440A">
              <w:rPr>
                <w:bCs/>
                <w:sz w:val="20"/>
                <w:szCs w:val="20"/>
              </w:rPr>
              <w:t>0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BE4C01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</w:t>
            </w:r>
            <w:r w:rsidR="00705475">
              <w:rPr>
                <w:bCs/>
                <w:i/>
                <w:sz w:val="20"/>
                <w:szCs w:val="20"/>
              </w:rPr>
              <w:t>3</w:t>
            </w:r>
            <w:r w:rsidRPr="00FA440A">
              <w:rPr>
                <w:bCs/>
                <w:i/>
                <w:sz w:val="20"/>
                <w:szCs w:val="20"/>
              </w:rPr>
              <w:t xml:space="preserve"> to 6 keywords which can be used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Tel.: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 Introduction  </w:t>
      </w:r>
      <w:r w:rsidRPr="001C2719">
        <w:t>(font size 12)</w:t>
      </w:r>
    </w:p>
    <w:p w:rsidR="00AC6022" w:rsidRPr="00FB6760" w:rsidRDefault="00AC6022" w:rsidP="00AC6022">
      <w:pPr>
        <w:rPr>
          <w:b/>
        </w:rPr>
      </w:pPr>
    </w:p>
    <w:p w:rsidR="00AC6022" w:rsidRPr="007C2112" w:rsidRDefault="00AC6022" w:rsidP="00AC6022">
      <w:r w:rsidRPr="007C2112">
        <w:t>Text</w:t>
      </w:r>
      <w:r>
        <w:t xml:space="preserve"> (font size 12)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>3.    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705475">
      <w:pPr>
        <w:widowControl w:val="0"/>
        <w:overflowPunct w:val="0"/>
        <w:autoSpaceDE w:val="0"/>
        <w:autoSpaceDN w:val="0"/>
        <w:adjustRightInd w:val="0"/>
        <w:ind w:left="5" w:right="-1" w:firstLine="421"/>
        <w:rPr>
          <w:b/>
        </w:rPr>
      </w:pPr>
      <w:r w:rsidRPr="00FB6760">
        <w:rPr>
          <w:b/>
        </w:rPr>
        <w:t xml:space="preserve">References </w:t>
      </w:r>
    </w:p>
    <w:p w:rsidR="00705475" w:rsidRDefault="00705475" w:rsidP="00705475">
      <w:pPr>
        <w:widowControl w:val="0"/>
        <w:overflowPunct w:val="0"/>
        <w:autoSpaceDE w:val="0"/>
        <w:autoSpaceDN w:val="0"/>
        <w:adjustRightInd w:val="0"/>
        <w:ind w:left="5" w:right="-1" w:firstLine="421"/>
        <w:rPr>
          <w:b/>
        </w:rPr>
      </w:pPr>
    </w:p>
    <w:p w:rsidR="00AC6022" w:rsidRPr="00884DA5" w:rsidRDefault="00AC6022" w:rsidP="00705475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84DA5">
        <w:rPr>
          <w:sz w:val="22"/>
          <w:szCs w:val="22"/>
        </w:rPr>
        <w:t>(</w:t>
      </w:r>
      <w:r w:rsidR="00BE4C01" w:rsidRPr="00814F2A">
        <w:rPr>
          <w:color w:val="111111"/>
          <w:sz w:val="22"/>
          <w:szCs w:val="22"/>
        </w:rPr>
        <w:t xml:space="preserve">The list of references should </w:t>
      </w:r>
      <w:r w:rsidR="00BE4C01">
        <w:rPr>
          <w:color w:val="111111"/>
          <w:sz w:val="22"/>
          <w:szCs w:val="22"/>
        </w:rPr>
        <w:t xml:space="preserve">be in alphabet order and </w:t>
      </w:r>
      <w:r w:rsidR="00BE4C01" w:rsidRPr="00814F2A">
        <w:rPr>
          <w:color w:val="111111"/>
          <w:sz w:val="22"/>
          <w:szCs w:val="22"/>
        </w:rPr>
        <w:t>only include works that are cited in the text and that have been published or accepted for publication. The APA system of referencing should be used</w:t>
      </w:r>
      <w:r w:rsidRPr="00884DA5">
        <w:rPr>
          <w:sz w:val="22"/>
          <w:szCs w:val="22"/>
        </w:rPr>
        <w:t>, font size 11)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E42EB7" w:rsidRPr="003E03E4" w:rsidRDefault="00E42EB7" w:rsidP="00E42EB7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Koenig, H.A</w:t>
      </w:r>
      <w:r w:rsidRPr="003E03E4">
        <w:rPr>
          <w:sz w:val="22"/>
          <w:szCs w:val="22"/>
        </w:rPr>
        <w:t>. (</w:t>
      </w:r>
      <w:r>
        <w:rPr>
          <w:sz w:val="22"/>
          <w:szCs w:val="22"/>
        </w:rPr>
        <w:t>2015</w:t>
      </w:r>
      <w:r w:rsidRPr="003E03E4">
        <w:rPr>
          <w:sz w:val="22"/>
          <w:szCs w:val="22"/>
        </w:rPr>
        <w:t>). Research on religion and mental health in later life</w:t>
      </w:r>
      <w:r w:rsidRPr="003E03E4">
        <w:rPr>
          <w:i/>
          <w:sz w:val="22"/>
          <w:szCs w:val="22"/>
        </w:rPr>
        <w:t>. Journal of Geriatric Psychiatry</w:t>
      </w:r>
      <w:r w:rsidRPr="003E03E4">
        <w:rPr>
          <w:sz w:val="22"/>
          <w:szCs w:val="22"/>
        </w:rPr>
        <w:t xml:space="preserve">, </w:t>
      </w:r>
      <w:r w:rsidRPr="00793705">
        <w:rPr>
          <w:i/>
          <w:sz w:val="22"/>
          <w:szCs w:val="22"/>
        </w:rPr>
        <w:t>23</w:t>
      </w:r>
      <w:r>
        <w:rPr>
          <w:sz w:val="22"/>
          <w:szCs w:val="22"/>
        </w:rPr>
        <w:t>(2)</w:t>
      </w:r>
      <w:r w:rsidRPr="003E03E4">
        <w:rPr>
          <w:sz w:val="22"/>
          <w:szCs w:val="22"/>
        </w:rPr>
        <w:t>, 23-53.</w:t>
      </w:r>
    </w:p>
    <w:p w:rsidR="00E42EB7" w:rsidRPr="003E03E4" w:rsidRDefault="00E42EB7" w:rsidP="00E42EB7">
      <w:pPr>
        <w:ind w:left="567" w:hanging="567"/>
        <w:jc w:val="both"/>
        <w:rPr>
          <w:sz w:val="22"/>
          <w:szCs w:val="22"/>
        </w:rPr>
      </w:pPr>
      <w:r w:rsidRPr="003E03E4">
        <w:rPr>
          <w:sz w:val="22"/>
          <w:szCs w:val="22"/>
        </w:rPr>
        <w:t xml:space="preserve">Nielsen, M.E. (n.d.). Notable people in psychology of religion. Retrieved from </w:t>
      </w:r>
      <w:hyperlink r:id="rId8" w:history="1">
        <w:r w:rsidRPr="003E03E4">
          <w:rPr>
            <w:rStyle w:val="a3"/>
            <w:sz w:val="22"/>
            <w:szCs w:val="22"/>
          </w:rPr>
          <w:t>http://www.psywww.com/psyrelig/psyrelpr.htm</w:t>
        </w:r>
      </w:hyperlink>
      <w:r w:rsidRPr="003E03E4">
        <w:rPr>
          <w:sz w:val="22"/>
          <w:szCs w:val="22"/>
        </w:rPr>
        <w:t xml:space="preserve"> </w:t>
      </w:r>
    </w:p>
    <w:p w:rsidR="00E42EB7" w:rsidRPr="003E03E4" w:rsidRDefault="00E42EB7" w:rsidP="00E42EB7">
      <w:pPr>
        <w:ind w:left="567" w:hanging="567"/>
        <w:jc w:val="both"/>
        <w:rPr>
          <w:sz w:val="22"/>
          <w:szCs w:val="22"/>
        </w:rPr>
      </w:pPr>
      <w:r w:rsidRPr="003E03E4">
        <w:rPr>
          <w:sz w:val="22"/>
          <w:szCs w:val="22"/>
        </w:rPr>
        <w:t>Paloutzian, R.F. (1996).</w:t>
      </w:r>
      <w:r>
        <w:rPr>
          <w:sz w:val="22"/>
          <w:szCs w:val="22"/>
        </w:rPr>
        <w:t xml:space="preserve"> </w:t>
      </w:r>
      <w:r w:rsidRPr="003E03E4">
        <w:rPr>
          <w:sz w:val="22"/>
          <w:szCs w:val="22"/>
        </w:rPr>
        <w:t xml:space="preserve"> </w:t>
      </w:r>
      <w:r w:rsidRPr="003E03E4">
        <w:rPr>
          <w:i/>
          <w:sz w:val="22"/>
          <w:szCs w:val="22"/>
        </w:rPr>
        <w:t>Invitation to the psychology of religion</w:t>
      </w:r>
      <w:r w:rsidRPr="003E03E4">
        <w:rPr>
          <w:sz w:val="22"/>
          <w:szCs w:val="22"/>
        </w:rPr>
        <w:t xml:space="preserve"> (2nd ed.). Boston, MA: Allyn and Bacon.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BE4C01">
      <w:headerReference w:type="even" r:id="rId9"/>
      <w:headerReference w:type="default" r:id="rId10"/>
      <w:headerReference w:type="first" r:id="rId11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38" w:rsidRDefault="00382238" w:rsidP="00AC6022">
      <w:r>
        <w:separator/>
      </w:r>
    </w:p>
  </w:endnote>
  <w:endnote w:type="continuationSeparator" w:id="0">
    <w:p w:rsidR="00382238" w:rsidRDefault="00382238" w:rsidP="00AC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38" w:rsidRDefault="00382238" w:rsidP="00AC6022">
      <w:r>
        <w:separator/>
      </w:r>
    </w:p>
  </w:footnote>
  <w:footnote w:type="continuationSeparator" w:id="0">
    <w:p w:rsidR="00382238" w:rsidRDefault="00382238" w:rsidP="00AC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2F" w:rsidRPr="00C02AF6" w:rsidRDefault="00AF53E0" w:rsidP="0007212F">
    <w:pPr>
      <w:pStyle w:val="a4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216535</wp:posOffset>
              </wp:positionV>
              <wp:extent cx="5734050" cy="0"/>
              <wp:effectExtent l="26670" t="26035" r="20955" b="215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F0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65pt;margin-top:17.05pt;width:45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yFqwIAAJYFAAAOAAAAZHJzL2Uyb0RvYy54bWysVE2PmzAQvVfqf7C4s3yGELRklQDpZduu&#10;tFv17IAJVsFGthMSVf3vHZtAN9tLVS0H5K9582bmzdw/nLsWnYiQlLPU8u5cCxFW8oqyQ2p9e9nZ&#10;sYWkwqzCLWcktS5EWg/rjx/uhz4hPm94WxGBAITJZOhTq1GqTxxHlg3psLzjPWFwWXPRYQVbcXAq&#10;gQdA71rHd93IGbioesFLIiWc5uOltTb4dU1K9bWuJVGoTS3gpsxfmP9e/531PU4OAvcNLa808H+w&#10;6DBl4HSGyrHC6CjoX1AdLQWXvFZ3Je8cXte0JCYGiMZz30Tz3OCemFggObKf0yTfD7b8cnoSiFap&#10;5VuI4Q5KtDkqbjwjX6dn6GUCrzL2JHSA5Zk994+8/CER41mD2YGYxy+XHmw9beHcmOiN7MHJfvjM&#10;K3iDAd/k6lyLTkNCFtDZlOQyl4ScFSrhcLEMQncBlSunOwcnk2EvpPpEeIf0IrWkEpgeGpVxxqDw&#10;XHjGDT49SqVp4WQy0F4Z39G2NfVvGRpSK4g91zUWkre00rf6nRSHfdYKdMIgoczPo9XWBAk3r58J&#10;fmSVQWsIrorrWmHajmvw3jKNR4wqR0qwOytYmnOI2Cjm58pdFXERh3boR4Udunlub3ZZaEc7b7nI&#10;gzzLcu+XJuqFSUOrijDNdVKvF/6bOq59NOpu1u+cFecW3aQPyN4y3ewW7jIMYnu5XAR2GBSuvY13&#10;mb3JvChaFttsW7xhWpjo5fuQnVOpWfGjIuK5qQZUUa0GPw5WMHwqCt0exG7krpYWwu0BxlSphIUE&#10;V9+paox4tew0xk2twyLy/HiUUNs3eFTAwoVvEsAoDZOb2f2YqanIejeX6Rr8n1yCKCYBmKbRfTJ2&#10;3J5XlycxNRM0vzG6Dio9XV7vYf16nK5/AwAA//8DAFBLAwQUAAYACAAAACEAdbaBvt4AAAAJAQAA&#10;DwAAAGRycy9kb3ducmV2LnhtbEyPwW7CMAyG75P2DpEncYMUGGvVNUUIqdoBLmPTzqExTUXiVE2g&#10;ZU+/oB22o+1Pv7+/WI/WsCv2vnUkYD5LgCHVTrXUCPj8qKYZMB8kKWkcoYAbeliXjw+FzJUb6B2v&#10;h9CwGEI+lwJ0CF3Oua81WulnrkOKt5PrrQxx7BuuejnEcGv4IkleuJUtxQ9adrjVWJ8PFyvgtL19&#10;faeV7obd7o2q82rvTZIJMXkaN6/AAo7hD4a7flSHMjod3YWUZ0bANF0tIypg+TwHFoFskabAjr8L&#10;Xhb8f4PyBwAA//8DAFBLAQItABQABgAIAAAAIQC2gziS/gAAAOEBAAATAAAAAAAAAAAAAAAAAAAA&#10;AABbQ29udGVudF9UeXBlc10ueG1sUEsBAi0AFAAGAAgAAAAhADj9If/WAAAAlAEAAAsAAAAAAAAA&#10;AAAAAAAALwEAAF9yZWxzLy5yZWxzUEsBAi0AFAAGAAgAAAAhALW6XIWrAgAAlgUAAA4AAAAAAAAA&#10;AAAAAAAALgIAAGRycy9lMm9Eb2MueG1sUEsBAi0AFAAGAAgAAAAhAHW2gb7eAAAACQEAAA8AAAAA&#10;AAAAAAAAAAAABQUAAGRycy9kb3ducmV2LnhtbFBLBQYAAAAABAAEAPMAAAAQBgAAAAA=&#10;" strokecolor="#c2d69b" strokeweight="3pt">
              <v:shadow color="#4e6128" opacity=".5" offset="1pt"/>
            </v:shape>
          </w:pict>
        </mc:Fallback>
      </mc:AlternateContent>
    </w:r>
    <w:r w:rsidR="00164D6C" w:rsidRPr="00164D6C">
      <w:t xml:space="preserve"> </w:t>
    </w:r>
    <w:r w:rsidR="00164D6C" w:rsidRPr="00164D6C">
      <w:rPr>
        <w:noProof/>
        <w:sz w:val="18"/>
        <w:szCs w:val="18"/>
        <w:lang w:eastAsia="ru-RU"/>
      </w:rPr>
      <w:t>ADVANCED PHYSICAL RESEARCH</w:t>
    </w:r>
    <w:r w:rsidR="0007212F" w:rsidRPr="00C02AF6">
      <w:rPr>
        <w:sz w:val="18"/>
        <w:szCs w:val="18"/>
      </w:rPr>
      <w:t>, V.X, N.X</w:t>
    </w:r>
    <w:r w:rsidR="0007212F">
      <w:rPr>
        <w:sz w:val="18"/>
        <w:szCs w:val="18"/>
      </w:rPr>
      <w:t>, 20XX</w:t>
    </w:r>
  </w:p>
  <w:p w:rsidR="00AC6022" w:rsidRPr="00D270ED" w:rsidRDefault="00AC6022" w:rsidP="00D270ED">
    <w:pPr>
      <w:pStyle w:val="a4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AF53E0" w:rsidP="00AC60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56515</wp:posOffset>
              </wp:positionV>
              <wp:extent cx="5734050" cy="0"/>
              <wp:effectExtent l="26670" t="27940" r="20955" b="196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894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65pt;margin-top:4.45pt;width:45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rxqwIAAJYFAAAOAAAAZHJzL2Uyb0RvYy54bWysVE2PmzAQvVfqf7C4s0AghKBNVgmQXrbt&#10;SrtVzw42wSrYyHZCoqr/vWMT6GZ7qarlgPw1b97MvJn7h3PboBOVigm+coI730GUl4Iwflg53152&#10;buIgpTEnuBGcrpwLVc7D+uOH+75L6UzUoiFUIgDhKu27lVNr3aWep8qatljdiY5yuKyEbLGGrTx4&#10;ROIe0NvGm/l+7PVCkk6KkioFp/lw6awtflXRUn+tKkU1alYOcNP2L+1/b/7e+h6nB4m7mpVXGvg/&#10;WLSYcXA6QeVYY3SU7C+olpVSKFHpu1K0nqgqVlIbA0QT+G+iea5xR20skBzVTWlS7wdbfjk9ScQI&#10;1M5BHLdQos1RC+sZhSY9fadSeJXxJ2kCLM/8uXsU5Q+FuMhqzA/UPn65dGAbGAvvxsRsVAdO9v1n&#10;QeANBnybq3MlWwMJWUBnW5LLVBJ61qiEw/kijPw5VK4c7zycjoadVPoTFS0yi5WjtMTsUOtMcA6F&#10;FzKwbvDpUWlDC6ejgfHKxY41ja1/w1G/csIk8H1roUTDiLk175Q87LNGohMGCWWzPF5ubZBw8/qZ&#10;FEdOLFpNMSmua41ZM6zBe8MNHrWqHCjB7qxhac8hYquYn0t/WSRFErnRLC7cyM9zd7PLIjfeBYt5&#10;HuZZlge/DNEgSmtGCOWG66jeIPo3dVz7aNDdpN8pK94tuk0fkL1lutnN/UUUJu5iMQ/dKCx8d5vs&#10;MneTBXG8KLbZtnjDtLDRq/chO6XSsBJHTeVzTXpEmFHDLAmXMHwIg24PEz/2lwsH4eYAY6rU0kFS&#10;6O9M11a8RnYG46bWUREHs2SQUNPVeFDA3IdvFMAgDZubyf2QqbHIZjeV6Rr8n1yCKEYB2KYxfTJ0&#10;3F6Qy5Mcmwma3xpdB5WZLq/3sH49Tte/AQAA//8DAFBLAwQUAAYACAAAACEAklxNatwAAAAHAQAA&#10;DwAAAGRycy9kb3ducmV2LnhtbEyOwU7DMBBE75X4B2uRuLVOQGlDiFOhSlEP5UJBnN14G0e111Hs&#10;Nmm/HsMFjqMZvXnlerKGXXDwnSMB6SIBhtQ41VEr4POjnufAfJCkpHGEAq7oYV3dzUpZKDfSO172&#10;oWURQr6QAnQIfcG5bzRa6ReuR4rd0Q1WhhiHlqtBjhFuDX9MkiW3sqP4oGWPG43NaX+2Ao6b69dt&#10;Vet+3O22VJ+yN2+SXIiH++n1BVjAKfyN4Uc/qkMVnQ7uTMozI2CepU9xKiB/Bhb7PEtXwA6/mVcl&#10;/+9ffQMAAP//AwBQSwECLQAUAAYACAAAACEAtoM4kv4AAADhAQAAEwAAAAAAAAAAAAAAAAAAAAAA&#10;W0NvbnRlbnRfVHlwZXNdLnhtbFBLAQItABQABgAIAAAAIQA4/SH/1gAAAJQBAAALAAAAAAAAAAAA&#10;AAAAAC8BAABfcmVscy8ucmVsc1BLAQItABQABgAIAAAAIQDPlxrxqwIAAJYFAAAOAAAAAAAAAAAA&#10;AAAAAC4CAABkcnMvZTJvRG9jLnhtbFBLAQItABQABgAIAAAAIQCSXE1q3AAAAAcBAAAPAAAAAAAA&#10;AAAAAAAAAAUFAABkcnMvZG93bnJldi54bWxQSwUGAAAAAAQABADzAAAADgYAAAAA&#10;" strokecolor="#c2d69b" strokeweight="3pt">
              <v:shadow color="#4e6128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6C" w:rsidRDefault="00AF53E0" w:rsidP="00AC6022">
    <w:pPr>
      <w:pBdr>
        <w:top w:val="single" w:sz="24" w:space="10" w:color="CDDDAC"/>
        <w:bottom w:val="single" w:sz="24" w:space="10" w:color="CDDDAC"/>
      </w:pBdr>
      <w:rPr>
        <w:iCs/>
        <w:noProof/>
        <w:sz w:val="18"/>
        <w:szCs w:val="18"/>
        <w:lang w:val="az-Latn-AZ" w:eastAsia="ru-RU"/>
      </w:rPr>
    </w:pPr>
    <w:r>
      <w:rPr>
        <w:iCs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70C87C7E" wp14:editId="565CEE93">
          <wp:simplePos x="0" y="0"/>
          <wp:positionH relativeFrom="margin">
            <wp:posOffset>4244036</wp:posOffset>
          </wp:positionH>
          <wp:positionV relativeFrom="paragraph">
            <wp:posOffset>83185</wp:posOffset>
          </wp:positionV>
          <wp:extent cx="1104900" cy="400685"/>
          <wp:effectExtent l="133350" t="76200" r="76200" b="113665"/>
          <wp:wrapNone/>
          <wp:docPr id="41" name="Рисунок 4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164D6C" w:rsidRPr="00164D6C">
      <w:rPr>
        <w:iCs/>
        <w:noProof/>
        <w:sz w:val="18"/>
        <w:szCs w:val="18"/>
        <w:lang w:eastAsia="ru-RU"/>
      </w:rPr>
      <w:t>Advanced Physical Research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No.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pp.xx-xx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2"/>
    <w:rsid w:val="0007212F"/>
    <w:rsid w:val="00164D6C"/>
    <w:rsid w:val="001D4007"/>
    <w:rsid w:val="001E2CB1"/>
    <w:rsid w:val="00252559"/>
    <w:rsid w:val="00281654"/>
    <w:rsid w:val="00382238"/>
    <w:rsid w:val="00471C45"/>
    <w:rsid w:val="004E2EC1"/>
    <w:rsid w:val="00541E24"/>
    <w:rsid w:val="00594F7D"/>
    <w:rsid w:val="005B46FA"/>
    <w:rsid w:val="005E1894"/>
    <w:rsid w:val="005E432D"/>
    <w:rsid w:val="00673387"/>
    <w:rsid w:val="00705475"/>
    <w:rsid w:val="007D01DA"/>
    <w:rsid w:val="007D6403"/>
    <w:rsid w:val="00853C9D"/>
    <w:rsid w:val="00863891"/>
    <w:rsid w:val="008752B5"/>
    <w:rsid w:val="009D64D5"/>
    <w:rsid w:val="00AC6022"/>
    <w:rsid w:val="00AF53E0"/>
    <w:rsid w:val="00AF73FD"/>
    <w:rsid w:val="00B049FA"/>
    <w:rsid w:val="00B256BB"/>
    <w:rsid w:val="00BA34A1"/>
    <w:rsid w:val="00BB530D"/>
    <w:rsid w:val="00BE4C01"/>
    <w:rsid w:val="00CA6B13"/>
    <w:rsid w:val="00D21704"/>
    <w:rsid w:val="00D270ED"/>
    <w:rsid w:val="00D7426D"/>
    <w:rsid w:val="00E42EB7"/>
    <w:rsid w:val="00E63BAA"/>
    <w:rsid w:val="00ED7FC6"/>
    <w:rsid w:val="00F9696E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90ED5-4407-4CFF-8374-8BDD2F66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b">
    <w:name w:val="Emphasis"/>
    <w:basedOn w:val="a0"/>
    <w:uiPriority w:val="20"/>
    <w:qFormat/>
    <w:rsid w:val="00BE4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www.com/psyrelig/psyrelp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2017-01-30T17:49:00Z</cp:lastPrinted>
  <dcterms:created xsi:type="dcterms:W3CDTF">2023-10-05T08:26:00Z</dcterms:created>
  <dcterms:modified xsi:type="dcterms:W3CDTF">2023-10-05T08:26:00Z</dcterms:modified>
</cp:coreProperties>
</file>